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3E" w:rsidRDefault="008C22F6" w:rsidP="008C22F6">
      <w:pPr>
        <w:autoSpaceDE w:val="0"/>
        <w:autoSpaceDN w:val="0"/>
        <w:adjustRightInd w:val="0"/>
        <w:spacing w:before="0"/>
        <w:ind w:firstLine="540"/>
        <w:jc w:val="right"/>
      </w:pPr>
      <w:r>
        <w:t>УТВЕРЖДАЮ</w:t>
      </w:r>
    </w:p>
    <w:p w:rsidR="008C22F6" w:rsidRDefault="008C22F6" w:rsidP="008C22F6">
      <w:pPr>
        <w:autoSpaceDE w:val="0"/>
        <w:autoSpaceDN w:val="0"/>
        <w:adjustRightInd w:val="0"/>
        <w:spacing w:before="0"/>
        <w:ind w:firstLine="540"/>
        <w:jc w:val="right"/>
      </w:pPr>
      <w:r>
        <w:t>Руководитель Территориального органа</w:t>
      </w:r>
    </w:p>
    <w:p w:rsidR="008C22F6" w:rsidRDefault="008C22F6" w:rsidP="008C22F6">
      <w:pPr>
        <w:autoSpaceDE w:val="0"/>
        <w:autoSpaceDN w:val="0"/>
        <w:adjustRightInd w:val="0"/>
        <w:spacing w:before="0"/>
        <w:ind w:firstLine="540"/>
        <w:jc w:val="right"/>
      </w:pPr>
      <w:r>
        <w:t xml:space="preserve">Федеральной службы государственной статистики </w:t>
      </w:r>
    </w:p>
    <w:p w:rsidR="008C22F6" w:rsidRDefault="008C22F6" w:rsidP="008C22F6">
      <w:pPr>
        <w:autoSpaceDE w:val="0"/>
        <w:autoSpaceDN w:val="0"/>
        <w:adjustRightInd w:val="0"/>
        <w:spacing w:before="0"/>
        <w:ind w:firstLine="540"/>
        <w:jc w:val="right"/>
      </w:pPr>
      <w:r>
        <w:t>по Республике Коми</w:t>
      </w:r>
    </w:p>
    <w:p w:rsidR="008C22F6" w:rsidRDefault="008C22F6" w:rsidP="008C22F6">
      <w:pPr>
        <w:autoSpaceDE w:val="0"/>
        <w:autoSpaceDN w:val="0"/>
        <w:adjustRightInd w:val="0"/>
        <w:spacing w:before="0"/>
        <w:ind w:firstLine="540"/>
        <w:jc w:val="right"/>
      </w:pPr>
      <w:r>
        <w:t>________________М.Ю. Кудинова</w:t>
      </w:r>
    </w:p>
    <w:p w:rsidR="008C22F6" w:rsidRDefault="008C22F6" w:rsidP="008C22F6">
      <w:pPr>
        <w:autoSpaceDE w:val="0"/>
        <w:autoSpaceDN w:val="0"/>
        <w:adjustRightInd w:val="0"/>
        <w:spacing w:before="0"/>
        <w:ind w:firstLine="540"/>
        <w:jc w:val="right"/>
      </w:pPr>
      <w:r>
        <w:t>«</w:t>
      </w:r>
      <w:r w:rsidR="005D58C5">
        <w:t>01</w:t>
      </w:r>
      <w:r>
        <w:t>»</w:t>
      </w:r>
      <w:r w:rsidR="005D58C5">
        <w:t xml:space="preserve"> февраля </w:t>
      </w:r>
      <w:r>
        <w:t>2018 года</w:t>
      </w:r>
    </w:p>
    <w:p w:rsidR="008C22F6" w:rsidRDefault="008C22F6" w:rsidP="008C22F6">
      <w:pPr>
        <w:autoSpaceDE w:val="0"/>
        <w:autoSpaceDN w:val="0"/>
        <w:adjustRightInd w:val="0"/>
        <w:spacing w:before="0"/>
        <w:ind w:firstLine="540"/>
        <w:jc w:val="right"/>
      </w:pPr>
    </w:p>
    <w:p w:rsidR="008C22F6" w:rsidRDefault="008C22F6" w:rsidP="008C22F6">
      <w:pPr>
        <w:autoSpaceDE w:val="0"/>
        <w:autoSpaceDN w:val="0"/>
        <w:adjustRightInd w:val="0"/>
        <w:spacing w:before="0"/>
        <w:ind w:firstLine="540"/>
        <w:jc w:val="center"/>
      </w:pPr>
      <w:r>
        <w:t>Перечень</w:t>
      </w:r>
    </w:p>
    <w:p w:rsidR="008C22F6" w:rsidRDefault="008C22F6" w:rsidP="008C22F6">
      <w:pPr>
        <w:autoSpaceDE w:val="0"/>
        <w:autoSpaceDN w:val="0"/>
        <w:adjustRightInd w:val="0"/>
        <w:spacing w:before="0"/>
        <w:ind w:firstLine="540"/>
        <w:jc w:val="center"/>
      </w:pPr>
      <w:r>
        <w:t>коррупционно-опасных функций Территориального органа Федеральной службы государственной статистики по Республике Коми</w:t>
      </w:r>
    </w:p>
    <w:p w:rsidR="008C22F6" w:rsidRDefault="008C22F6" w:rsidP="008C22F6">
      <w:pPr>
        <w:autoSpaceDE w:val="0"/>
        <w:autoSpaceDN w:val="0"/>
        <w:adjustRightInd w:val="0"/>
        <w:spacing w:before="0"/>
        <w:ind w:firstLine="540"/>
        <w:jc w:val="center"/>
      </w:pPr>
    </w:p>
    <w:p w:rsidR="008338EF" w:rsidRDefault="008338EF" w:rsidP="008338EF">
      <w:pPr>
        <w:autoSpaceDE w:val="0"/>
        <w:autoSpaceDN w:val="0"/>
        <w:adjustRightInd w:val="0"/>
        <w:spacing w:before="0"/>
        <w:ind w:firstLine="540"/>
        <w:rPr>
          <w:rFonts w:eastAsiaTheme="minorHAnsi"/>
          <w:lang w:eastAsia="en-US"/>
        </w:rPr>
      </w:pPr>
      <w:r w:rsidRPr="008338EF">
        <w:rPr>
          <w:rFonts w:eastAsiaTheme="minorHAnsi"/>
          <w:lang w:eastAsia="en-US"/>
        </w:rPr>
        <w:t xml:space="preserve">В соответствии с </w:t>
      </w:r>
      <w:hyperlink r:id="rId5" w:history="1">
        <w:r w:rsidRPr="008338EF">
          <w:rPr>
            <w:rFonts w:eastAsiaTheme="minorHAnsi"/>
            <w:lang w:eastAsia="en-US"/>
          </w:rPr>
          <w:t>Методическими рекомендациями</w:t>
        </w:r>
      </w:hyperlink>
      <w:r w:rsidR="0074497A">
        <w:rPr>
          <w:rFonts w:eastAsiaTheme="minorHAnsi"/>
          <w:lang w:eastAsia="en-US"/>
        </w:rPr>
        <w:t xml:space="preserve"> Минтруда России от 25.12.2014 №</w:t>
      </w:r>
      <w:r>
        <w:rPr>
          <w:rFonts w:eastAsiaTheme="minorHAnsi"/>
          <w:lang w:eastAsia="en-US"/>
        </w:rPr>
        <w:t>18-0/10/В-8980 "О проведении федеральными государственными органами оценки коррупционных рисков" к функциям Комистата, при реализации которых вероятно возникновение коррупционных рисков, относятся:</w:t>
      </w:r>
    </w:p>
    <w:p w:rsidR="008338EF" w:rsidRDefault="008338EF" w:rsidP="008338EF">
      <w:pPr>
        <w:autoSpaceDE w:val="0"/>
        <w:autoSpaceDN w:val="0"/>
        <w:adjustRightInd w:val="0"/>
        <w:spacing w:before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B13713">
        <w:rPr>
          <w:rFonts w:eastAsiaTheme="minorHAnsi"/>
          <w:lang w:eastAsia="en-US"/>
        </w:rPr>
        <w:t>Осуществл</w:t>
      </w:r>
      <w:r w:rsidRPr="008338EF">
        <w:rPr>
          <w:rFonts w:eastAsiaTheme="minorHAnsi"/>
          <w:lang w:eastAsia="en-US"/>
        </w:rPr>
        <w:t>ение зак</w:t>
      </w:r>
      <w:r w:rsidR="00B13713">
        <w:rPr>
          <w:rFonts w:eastAsiaTheme="minorHAnsi"/>
          <w:lang w:eastAsia="en-US"/>
        </w:rPr>
        <w:t>упок</w:t>
      </w:r>
      <w:r w:rsidRPr="008338EF">
        <w:rPr>
          <w:rFonts w:eastAsiaTheme="minorHAnsi"/>
          <w:lang w:eastAsia="en-US"/>
        </w:rPr>
        <w:t xml:space="preserve"> товаров, работ</w:t>
      </w:r>
      <w:r w:rsidR="00B13713">
        <w:rPr>
          <w:rFonts w:eastAsiaTheme="minorHAnsi"/>
          <w:lang w:eastAsia="en-US"/>
        </w:rPr>
        <w:t>,</w:t>
      </w:r>
      <w:r w:rsidRPr="008338EF">
        <w:rPr>
          <w:rFonts w:eastAsiaTheme="minorHAnsi"/>
          <w:lang w:eastAsia="en-US"/>
        </w:rPr>
        <w:t xml:space="preserve"> услуг для </w:t>
      </w:r>
      <w:r w:rsidR="00B13713">
        <w:rPr>
          <w:rFonts w:eastAsiaTheme="minorHAnsi"/>
          <w:lang w:eastAsia="en-US"/>
        </w:rPr>
        <w:t xml:space="preserve">обеспечения </w:t>
      </w:r>
      <w:r w:rsidRPr="008338EF">
        <w:rPr>
          <w:rFonts w:eastAsiaTheme="minorHAnsi"/>
          <w:lang w:eastAsia="en-US"/>
        </w:rPr>
        <w:t>государственных нужд</w:t>
      </w:r>
      <w:r w:rsidR="00B13713">
        <w:rPr>
          <w:rFonts w:eastAsiaTheme="minorHAnsi"/>
          <w:lang w:eastAsia="en-US"/>
        </w:rPr>
        <w:t xml:space="preserve"> и заключение государственных контрактов</w:t>
      </w:r>
      <w:r w:rsidRPr="008338EF">
        <w:rPr>
          <w:rFonts w:eastAsiaTheme="minorHAnsi"/>
          <w:lang w:eastAsia="en-US"/>
        </w:rPr>
        <w:t>.</w:t>
      </w:r>
    </w:p>
    <w:p w:rsidR="008338EF" w:rsidRDefault="008338EF" w:rsidP="008338EF">
      <w:pPr>
        <w:autoSpaceDE w:val="0"/>
        <w:autoSpaceDN w:val="0"/>
        <w:adjustRightInd w:val="0"/>
        <w:spacing w:before="0"/>
        <w:ind w:firstLine="540"/>
      </w:pPr>
      <w:r>
        <w:rPr>
          <w:rFonts w:eastAsiaTheme="minorHAnsi"/>
          <w:lang w:eastAsia="en-US"/>
        </w:rPr>
        <w:t xml:space="preserve">2. </w:t>
      </w:r>
      <w:r>
        <w:t>П</w:t>
      </w:r>
      <w:r w:rsidRPr="00E97D2B">
        <w:t>редоставление государственных услуг гражданам и организациям</w:t>
      </w:r>
      <w:r>
        <w:t>.</w:t>
      </w:r>
    </w:p>
    <w:p w:rsidR="0074497A" w:rsidRDefault="008338EF" w:rsidP="008338EF">
      <w:pPr>
        <w:autoSpaceDE w:val="0"/>
        <w:autoSpaceDN w:val="0"/>
        <w:adjustRightInd w:val="0"/>
        <w:spacing w:before="0"/>
        <w:ind w:firstLine="540"/>
      </w:pPr>
      <w:r>
        <w:t xml:space="preserve">3. </w:t>
      </w:r>
      <w:r w:rsidR="0074497A">
        <w:t>Заключение договоров на поставку товаров, выполнение работ, оказание услуг для обеспечения нужд Комистата, а также в целях реализации полномочий в установленной сфере деятельности, в том числе, договоров гражданско-правового характера (интервьюеры, инструкторы и др.)</w:t>
      </w:r>
      <w:r w:rsidR="0014160C">
        <w:t>, договоров на оказание информационных услуг</w:t>
      </w:r>
      <w:r w:rsidR="0074497A">
        <w:t>.</w:t>
      </w:r>
    </w:p>
    <w:p w:rsidR="0074497A" w:rsidRDefault="0074497A" w:rsidP="008338EF">
      <w:pPr>
        <w:autoSpaceDE w:val="0"/>
        <w:autoSpaceDN w:val="0"/>
        <w:adjustRightInd w:val="0"/>
        <w:spacing w:before="0"/>
        <w:ind w:firstLine="540"/>
      </w:pPr>
      <w:r>
        <w:t xml:space="preserve">4. </w:t>
      </w:r>
      <w:proofErr w:type="spellStart"/>
      <w:r w:rsidR="006611C3">
        <w:rPr>
          <w:rFonts w:eastAsiaTheme="minorHAnsi"/>
          <w:lang w:eastAsia="en-US"/>
        </w:rPr>
        <w:t>Претензионно-исковая</w:t>
      </w:r>
      <w:proofErr w:type="spellEnd"/>
      <w:r w:rsidR="006611C3">
        <w:rPr>
          <w:rFonts w:eastAsiaTheme="minorHAnsi"/>
          <w:lang w:eastAsia="en-US"/>
        </w:rPr>
        <w:t xml:space="preserve"> работа, включая досудебное урегулирование споров и разногласий, представление </w:t>
      </w:r>
      <w:r w:rsidR="006611C3">
        <w:t xml:space="preserve">прав и законных интересов Комистата </w:t>
      </w:r>
      <w:r w:rsidR="006611C3">
        <w:rPr>
          <w:rFonts w:eastAsiaTheme="minorHAnsi"/>
          <w:lang w:eastAsia="en-US"/>
        </w:rPr>
        <w:t xml:space="preserve">в судебных органах. </w:t>
      </w:r>
    </w:p>
    <w:p w:rsidR="0014160C" w:rsidRDefault="0074497A" w:rsidP="008338EF">
      <w:pPr>
        <w:autoSpaceDE w:val="0"/>
        <w:autoSpaceDN w:val="0"/>
        <w:adjustRightInd w:val="0"/>
        <w:spacing w:before="0"/>
        <w:ind w:firstLine="540"/>
      </w:pPr>
      <w:r>
        <w:t xml:space="preserve">5. </w:t>
      </w:r>
      <w:r w:rsidR="0014160C">
        <w:t>В</w:t>
      </w:r>
      <w:r>
        <w:t>озбуждение и рассмотрение административных дел</w:t>
      </w:r>
      <w:r w:rsidR="0014160C">
        <w:t xml:space="preserve">, передача административных материалов на рассмотрение в судебные органы, </w:t>
      </w:r>
      <w:proofErr w:type="gramStart"/>
      <w:r w:rsidR="0014160C">
        <w:t>контроль за</w:t>
      </w:r>
      <w:proofErr w:type="gramEnd"/>
      <w:r w:rsidR="0014160C">
        <w:t xml:space="preserve"> исполнением постановлений</w:t>
      </w:r>
      <w:r>
        <w:t xml:space="preserve"> </w:t>
      </w:r>
      <w:r w:rsidR="0014160C">
        <w:t>о наложении</w:t>
      </w:r>
      <w:r>
        <w:t xml:space="preserve"> </w:t>
      </w:r>
      <w:r w:rsidR="0014160C">
        <w:t>административных штрафов, предоставление отсрочки или рассрочки уплаты административного штрафа, формирование административных дел для передачи в архив.</w:t>
      </w:r>
    </w:p>
    <w:p w:rsidR="005F1226" w:rsidRPr="005F1226" w:rsidRDefault="0014160C" w:rsidP="005F1226">
      <w:pPr>
        <w:autoSpaceDE w:val="0"/>
        <w:autoSpaceDN w:val="0"/>
        <w:adjustRightInd w:val="0"/>
        <w:spacing w:before="0"/>
        <w:ind w:firstLine="540"/>
        <w:rPr>
          <w:rFonts w:eastAsiaTheme="minorHAnsi"/>
          <w:iCs/>
          <w:lang w:eastAsia="en-US"/>
        </w:rPr>
      </w:pPr>
      <w:r>
        <w:t xml:space="preserve">6. </w:t>
      </w:r>
      <w:r w:rsidR="0074497A">
        <w:t xml:space="preserve"> </w:t>
      </w:r>
      <w:r w:rsidR="005F1226" w:rsidRPr="005F1226">
        <w:rPr>
          <w:rFonts w:eastAsiaTheme="minorHAnsi"/>
          <w:iCs/>
          <w:lang w:eastAsia="en-US"/>
        </w:rPr>
        <w:t>Осуществление кадровой работы, включая подгото</w:t>
      </w:r>
      <w:r w:rsidR="009D5258">
        <w:rPr>
          <w:rFonts w:eastAsiaTheme="minorHAnsi"/>
          <w:iCs/>
          <w:lang w:eastAsia="en-US"/>
        </w:rPr>
        <w:t>вку и принятие кадровых решений.</w:t>
      </w:r>
    </w:p>
    <w:p w:rsidR="00CC4EC8" w:rsidRDefault="00924348" w:rsidP="007C0293">
      <w:pPr>
        <w:autoSpaceDE w:val="0"/>
        <w:autoSpaceDN w:val="0"/>
        <w:adjustRightInd w:val="0"/>
        <w:spacing w:before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</w:t>
      </w:r>
      <w:r w:rsidR="00CC4EC8">
        <w:rPr>
          <w:rFonts w:eastAsiaTheme="minorHAnsi"/>
          <w:lang w:eastAsia="en-US"/>
        </w:rPr>
        <w:t>Осуществление функции получателя бюджетных средств Росстата</w:t>
      </w:r>
      <w:r w:rsidR="007C0293" w:rsidRPr="007C0293">
        <w:rPr>
          <w:rFonts w:eastAsiaTheme="minorHAnsi"/>
          <w:lang w:eastAsia="en-US"/>
        </w:rPr>
        <w:t xml:space="preserve">, </w:t>
      </w:r>
      <w:r w:rsidR="007C0293">
        <w:rPr>
          <w:rFonts w:eastAsiaTheme="minorHAnsi"/>
          <w:lang w:eastAsia="en-US"/>
        </w:rPr>
        <w:t>предусмотренных на содержание Комистата и реализацию возложенных на него функций,</w:t>
      </w:r>
      <w:r w:rsidR="00CC4EC8">
        <w:rPr>
          <w:rFonts w:eastAsiaTheme="minorHAnsi"/>
          <w:lang w:eastAsia="en-US"/>
        </w:rPr>
        <w:t xml:space="preserve"> администратора доходов федерального бюджета о</w:t>
      </w:r>
      <w:r w:rsidR="009D5258">
        <w:rPr>
          <w:rFonts w:eastAsiaTheme="minorHAnsi"/>
          <w:lang w:eastAsia="en-US"/>
        </w:rPr>
        <w:t>т оказания информационных услуг.</w:t>
      </w:r>
    </w:p>
    <w:p w:rsidR="007C0293" w:rsidRDefault="00CC4EC8" w:rsidP="007C0293">
      <w:pPr>
        <w:autoSpaceDE w:val="0"/>
        <w:autoSpaceDN w:val="0"/>
        <w:adjustRightInd w:val="0"/>
        <w:spacing w:before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</w:t>
      </w:r>
      <w:r w:rsidR="007C0293" w:rsidRPr="007C029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Осуществление оперативного управления имуществом Комистата, а также </w:t>
      </w:r>
      <w:r w:rsidR="007C0293" w:rsidRPr="007C0293">
        <w:rPr>
          <w:rFonts w:eastAsiaTheme="minorHAnsi"/>
          <w:lang w:eastAsia="en-US"/>
        </w:rPr>
        <w:t>и</w:t>
      </w:r>
      <w:r w:rsidR="007C0293">
        <w:rPr>
          <w:rFonts w:eastAsiaTheme="minorHAnsi"/>
          <w:lang w:eastAsia="en-US"/>
        </w:rPr>
        <w:t>муществ</w:t>
      </w:r>
      <w:r>
        <w:rPr>
          <w:rFonts w:eastAsiaTheme="minorHAnsi"/>
          <w:lang w:eastAsia="en-US"/>
        </w:rPr>
        <w:t>ом</w:t>
      </w:r>
      <w:r w:rsidR="007C0293">
        <w:rPr>
          <w:rFonts w:eastAsiaTheme="minorHAnsi"/>
          <w:lang w:eastAsia="en-US"/>
        </w:rPr>
        <w:t>, переданн</w:t>
      </w:r>
      <w:r w:rsidR="00F71BEF">
        <w:rPr>
          <w:rFonts w:eastAsiaTheme="minorHAnsi"/>
          <w:lang w:eastAsia="en-US"/>
        </w:rPr>
        <w:t>ым</w:t>
      </w:r>
      <w:r w:rsidR="007C0293">
        <w:rPr>
          <w:rFonts w:eastAsiaTheme="minorHAnsi"/>
          <w:lang w:eastAsia="en-US"/>
        </w:rPr>
        <w:t xml:space="preserve"> </w:t>
      </w:r>
      <w:proofErr w:type="spellStart"/>
      <w:r w:rsidR="007C0293">
        <w:rPr>
          <w:rFonts w:eastAsiaTheme="minorHAnsi"/>
          <w:lang w:eastAsia="en-US"/>
        </w:rPr>
        <w:t>Комистату</w:t>
      </w:r>
      <w:proofErr w:type="spellEnd"/>
      <w:r w:rsidR="007C0293" w:rsidRPr="007C0293">
        <w:rPr>
          <w:rFonts w:eastAsiaTheme="minorHAnsi"/>
          <w:lang w:eastAsia="en-US"/>
        </w:rPr>
        <w:t xml:space="preserve"> в </w:t>
      </w:r>
      <w:r w:rsidR="00120130">
        <w:rPr>
          <w:rFonts w:eastAsiaTheme="minorHAnsi"/>
          <w:lang w:eastAsia="en-US"/>
        </w:rPr>
        <w:t>аренду и безвозмездное пользование</w:t>
      </w:r>
      <w:r w:rsidR="007C0293">
        <w:rPr>
          <w:rFonts w:eastAsiaTheme="minorHAnsi"/>
          <w:lang w:eastAsia="en-US"/>
        </w:rPr>
        <w:t>.</w:t>
      </w:r>
    </w:p>
    <w:p w:rsidR="007C0293" w:rsidRPr="007C0293" w:rsidRDefault="00EF3706" w:rsidP="007C0293">
      <w:pPr>
        <w:autoSpaceDE w:val="0"/>
        <w:autoSpaceDN w:val="0"/>
        <w:adjustRightInd w:val="0"/>
        <w:spacing w:before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7C0293">
        <w:rPr>
          <w:rFonts w:eastAsiaTheme="minorHAnsi"/>
          <w:lang w:eastAsia="en-US"/>
        </w:rPr>
        <w:t>. Х</w:t>
      </w:r>
      <w:r w:rsidR="007C0293" w:rsidRPr="007C0293">
        <w:rPr>
          <w:rFonts w:eastAsiaTheme="minorHAnsi"/>
          <w:lang w:eastAsia="en-US"/>
        </w:rPr>
        <w:t>ранени</w:t>
      </w:r>
      <w:r w:rsidR="007C0293">
        <w:rPr>
          <w:rFonts w:eastAsiaTheme="minorHAnsi"/>
          <w:lang w:eastAsia="en-US"/>
        </w:rPr>
        <w:t>е</w:t>
      </w:r>
      <w:r w:rsidR="00B13713">
        <w:rPr>
          <w:rFonts w:eastAsiaTheme="minorHAnsi"/>
          <w:lang w:eastAsia="en-US"/>
        </w:rPr>
        <w:t>, учет</w:t>
      </w:r>
      <w:r w:rsidR="007C0293" w:rsidRPr="007C0293">
        <w:rPr>
          <w:rFonts w:eastAsiaTheme="minorHAnsi"/>
          <w:lang w:eastAsia="en-US"/>
        </w:rPr>
        <w:t xml:space="preserve"> и распределени</w:t>
      </w:r>
      <w:r w:rsidR="007C0293">
        <w:rPr>
          <w:rFonts w:eastAsiaTheme="minorHAnsi"/>
          <w:lang w:eastAsia="en-US"/>
        </w:rPr>
        <w:t>е</w:t>
      </w:r>
      <w:r w:rsidR="007C0293" w:rsidRPr="007C0293">
        <w:rPr>
          <w:rFonts w:eastAsiaTheme="minorHAnsi"/>
          <w:lang w:eastAsia="en-US"/>
        </w:rPr>
        <w:t xml:space="preserve"> материально-технических ресурсов.</w:t>
      </w:r>
    </w:p>
    <w:p w:rsidR="008C22F6" w:rsidRDefault="008C22F6" w:rsidP="008C22F6">
      <w:pPr>
        <w:autoSpaceDE w:val="0"/>
        <w:autoSpaceDN w:val="0"/>
        <w:adjustRightInd w:val="0"/>
        <w:spacing w:before="0"/>
        <w:ind w:firstLine="540"/>
        <w:rPr>
          <w:rFonts w:eastAsiaTheme="minorHAnsi"/>
          <w:lang w:eastAsia="en-US"/>
        </w:rPr>
      </w:pPr>
    </w:p>
    <w:p w:rsidR="008C22F6" w:rsidRDefault="00633C3D" w:rsidP="00633C3D">
      <w:pPr>
        <w:autoSpaceDE w:val="0"/>
        <w:autoSpaceDN w:val="0"/>
        <w:adjustRightInd w:val="0"/>
        <w:spacing w:before="0"/>
        <w:ind w:firstLine="54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«Одобрен на заседании Комиссии по соблюдению требований к служебному поведению федеральных государственных гражданских служащих Комистата и урегулированию конфликта интересов 30.01.2018»</w:t>
      </w:r>
    </w:p>
    <w:sectPr w:rsidR="008C22F6" w:rsidSect="002B48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82D"/>
    <w:rsid w:val="00035C5C"/>
    <w:rsid w:val="000F1B77"/>
    <w:rsid w:val="001151C1"/>
    <w:rsid w:val="00120130"/>
    <w:rsid w:val="0014160C"/>
    <w:rsid w:val="002B482D"/>
    <w:rsid w:val="004548BD"/>
    <w:rsid w:val="004662EA"/>
    <w:rsid w:val="004705C7"/>
    <w:rsid w:val="00486709"/>
    <w:rsid w:val="004A25AD"/>
    <w:rsid w:val="005D58C5"/>
    <w:rsid w:val="005F1226"/>
    <w:rsid w:val="00633C3D"/>
    <w:rsid w:val="006611C3"/>
    <w:rsid w:val="0074497A"/>
    <w:rsid w:val="007A783E"/>
    <w:rsid w:val="007C0293"/>
    <w:rsid w:val="008338EF"/>
    <w:rsid w:val="008676CA"/>
    <w:rsid w:val="008C22F6"/>
    <w:rsid w:val="00924348"/>
    <w:rsid w:val="00924F3F"/>
    <w:rsid w:val="009D5258"/>
    <w:rsid w:val="00B13713"/>
    <w:rsid w:val="00B40DC4"/>
    <w:rsid w:val="00B74F79"/>
    <w:rsid w:val="00B76C0F"/>
    <w:rsid w:val="00CA6C69"/>
    <w:rsid w:val="00CC4EC8"/>
    <w:rsid w:val="00DD372C"/>
    <w:rsid w:val="00EF3706"/>
    <w:rsid w:val="00F71BEF"/>
    <w:rsid w:val="00FF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482D"/>
    <w:pPr>
      <w:spacing w:before="60"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71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AC046DD072A9C6DB5E70CDDEAFDA447378A2B19484F250C4A2F1BA9ACADF075248605030D20A75N9G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76260F-6B76-48A8-9F05-F65BB3D5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Komistat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13</cp:revision>
  <cp:lastPrinted>2018-01-30T11:17:00Z</cp:lastPrinted>
  <dcterms:created xsi:type="dcterms:W3CDTF">2018-01-11T10:01:00Z</dcterms:created>
  <dcterms:modified xsi:type="dcterms:W3CDTF">2018-02-21T07:57:00Z</dcterms:modified>
</cp:coreProperties>
</file>